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D490" w14:textId="7CE5318E" w:rsidR="00F10F70" w:rsidRDefault="00683B59" w:rsidP="00BD03AC">
      <w:pPr>
        <w:jc w:val="center"/>
        <w:rPr>
          <w:rFonts w:cstheme="minorHAnsi"/>
          <w:sz w:val="56"/>
          <w:szCs w:val="56"/>
        </w:rPr>
      </w:pPr>
      <w:r>
        <w:rPr>
          <w:rFonts w:cstheme="minorHAnsi"/>
          <w:noProof/>
          <w:sz w:val="56"/>
          <w:szCs w:val="56"/>
        </w:rPr>
        <w:drawing>
          <wp:inline distT="0" distB="0" distL="0" distR="0" wp14:anchorId="750419B9" wp14:editId="502ABDC7">
            <wp:extent cx="4672800" cy="46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14:paraId="6901D90B" w14:textId="48DE0468" w:rsidR="00BD03AC" w:rsidRPr="00911E20" w:rsidRDefault="004E6F19" w:rsidP="00BD03AC">
      <w:pPr>
        <w:jc w:val="center"/>
        <w:rPr>
          <w:rFonts w:cstheme="minorHAnsi"/>
        </w:rPr>
      </w:pPr>
      <w:r>
        <w:rPr>
          <w:rFonts w:cstheme="minorHAnsi"/>
          <w:sz w:val="56"/>
          <w:szCs w:val="56"/>
        </w:rPr>
        <w:t>School Specific Policy Name Here</w:t>
      </w:r>
    </w:p>
    <w:p w14:paraId="06F07907" w14:textId="77777777" w:rsidR="00BD03AC" w:rsidRPr="00911E20" w:rsidRDefault="00BD03AC" w:rsidP="00BD03AC">
      <w:pPr>
        <w:jc w:val="center"/>
        <w:rPr>
          <w:rFonts w:cstheme="minorHAnsi"/>
        </w:rPr>
      </w:pPr>
    </w:p>
    <w:tbl>
      <w:tblPr>
        <w:tblStyle w:val="TableGrid"/>
        <w:tblW w:w="0" w:type="auto"/>
        <w:tblLook w:val="04A0" w:firstRow="1" w:lastRow="0" w:firstColumn="1" w:lastColumn="0" w:noHBand="0" w:noVBand="1"/>
      </w:tblPr>
      <w:tblGrid>
        <w:gridCol w:w="4508"/>
        <w:gridCol w:w="4508"/>
      </w:tblGrid>
      <w:tr w:rsidR="00BD03AC" w:rsidRPr="00911E20" w14:paraId="688365B7" w14:textId="77777777" w:rsidTr="004E6F19">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1D18A53F" w:rsidR="00BD03AC" w:rsidRPr="009F44B1" w:rsidRDefault="00867C29" w:rsidP="00BD03AC">
            <w:pPr>
              <w:jc w:val="center"/>
              <w:rPr>
                <w:rFonts w:cstheme="minorHAnsi"/>
                <w:sz w:val="28"/>
                <w:szCs w:val="28"/>
              </w:rPr>
            </w:pPr>
            <w:r>
              <w:rPr>
                <w:rFonts w:cstheme="minorHAnsi"/>
                <w:sz w:val="28"/>
                <w:szCs w:val="28"/>
              </w:rPr>
              <w:t>1</w:t>
            </w:r>
          </w:p>
        </w:tc>
      </w:tr>
      <w:tr w:rsidR="0049141A" w:rsidRPr="00911E20" w14:paraId="1F0D6F28" w14:textId="77777777" w:rsidTr="004E6F19">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3B25C5F0" w:rsidR="0049141A" w:rsidRPr="009F44B1" w:rsidRDefault="00867C29" w:rsidP="00BD03AC">
            <w:pPr>
              <w:jc w:val="center"/>
              <w:rPr>
                <w:rFonts w:cstheme="minorHAnsi"/>
                <w:sz w:val="28"/>
                <w:szCs w:val="28"/>
              </w:rPr>
            </w:pPr>
            <w:r>
              <w:rPr>
                <w:rFonts w:cstheme="minorHAnsi"/>
                <w:sz w:val="28"/>
                <w:szCs w:val="28"/>
              </w:rPr>
              <w:t>05.09.2023</w:t>
            </w:r>
          </w:p>
        </w:tc>
      </w:tr>
      <w:tr w:rsidR="0049141A" w:rsidRPr="00911E20" w14:paraId="51F9341C" w14:textId="77777777" w:rsidTr="004E6F19">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7AF98892" w14:textId="2B4560CC" w:rsidR="0049141A" w:rsidRPr="009F44B1" w:rsidRDefault="00867C29" w:rsidP="00BD03AC">
            <w:pPr>
              <w:jc w:val="center"/>
              <w:rPr>
                <w:rFonts w:cstheme="minorHAnsi"/>
                <w:sz w:val="28"/>
                <w:szCs w:val="28"/>
              </w:rPr>
            </w:pPr>
            <w:r>
              <w:rPr>
                <w:rFonts w:cstheme="minorHAnsi"/>
                <w:sz w:val="28"/>
                <w:szCs w:val="28"/>
              </w:rPr>
              <w:t>Local Governing Bo</w:t>
            </w:r>
            <w:r w:rsidR="00FF6A85">
              <w:rPr>
                <w:rFonts w:cstheme="minorHAnsi"/>
                <w:sz w:val="28"/>
                <w:szCs w:val="28"/>
              </w:rPr>
              <w:t>dy</w:t>
            </w:r>
          </w:p>
        </w:tc>
      </w:tr>
      <w:tr w:rsidR="0049141A" w:rsidRPr="00911E20" w14:paraId="11DED2FF" w14:textId="77777777" w:rsidTr="004E6F19">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43BC8721" w:rsidR="0049141A" w:rsidRPr="009F44B1" w:rsidRDefault="00FF6A85" w:rsidP="00BD03AC">
            <w:pPr>
              <w:jc w:val="center"/>
              <w:rPr>
                <w:rFonts w:cstheme="minorHAnsi"/>
                <w:sz w:val="28"/>
                <w:szCs w:val="28"/>
              </w:rPr>
            </w:pPr>
            <w:r>
              <w:rPr>
                <w:rFonts w:cstheme="minorHAnsi"/>
                <w:sz w:val="28"/>
                <w:szCs w:val="28"/>
              </w:rPr>
              <w:t>10.10.2023</w:t>
            </w:r>
          </w:p>
        </w:tc>
      </w:tr>
      <w:tr w:rsidR="0049141A" w:rsidRPr="00911E20" w14:paraId="227C2C46" w14:textId="77777777" w:rsidTr="004E6F19">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198811C2" w:rsidR="0049141A" w:rsidRPr="009F44B1" w:rsidRDefault="00FF6A85" w:rsidP="00BD03AC">
            <w:pPr>
              <w:jc w:val="center"/>
              <w:rPr>
                <w:rFonts w:cstheme="minorHAnsi"/>
                <w:sz w:val="28"/>
                <w:szCs w:val="28"/>
              </w:rPr>
            </w:pPr>
            <w:r>
              <w:rPr>
                <w:rFonts w:cstheme="minorHAnsi"/>
                <w:sz w:val="28"/>
                <w:szCs w:val="28"/>
              </w:rPr>
              <w:t>October 2023</w:t>
            </w:r>
          </w:p>
        </w:tc>
      </w:tr>
      <w:tr w:rsidR="00BD03AC" w:rsidRPr="00911E20" w14:paraId="718DBBBE" w14:textId="77777777" w:rsidTr="004E6F19">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47208A04" w:rsidR="00BD03AC" w:rsidRPr="009F44B1" w:rsidRDefault="00DC23BB" w:rsidP="00BD03AC">
            <w:pPr>
              <w:jc w:val="center"/>
              <w:rPr>
                <w:rFonts w:cstheme="minorHAnsi"/>
                <w:sz w:val="28"/>
                <w:szCs w:val="28"/>
              </w:rPr>
            </w:pPr>
            <w:r>
              <w:rPr>
                <w:rFonts w:cstheme="minorHAnsi"/>
                <w:sz w:val="28"/>
                <w:szCs w:val="28"/>
              </w:rPr>
              <w:t>September 2024</w:t>
            </w:r>
          </w:p>
        </w:tc>
      </w:tr>
      <w:tr w:rsidR="00BD03AC" w:rsidRPr="00911E20" w14:paraId="573E7AA9" w14:textId="77777777" w:rsidTr="004E6F19">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72703F6F" w14:textId="70534219" w:rsidR="00BD03AC" w:rsidRPr="009F44B1" w:rsidRDefault="00DC23BB" w:rsidP="00BD03AC">
            <w:pPr>
              <w:jc w:val="center"/>
              <w:rPr>
                <w:rFonts w:cstheme="minorHAnsi"/>
                <w:sz w:val="28"/>
                <w:szCs w:val="28"/>
              </w:rPr>
            </w:pPr>
            <w:r>
              <w:rPr>
                <w:rFonts w:cstheme="minorHAnsi"/>
                <w:sz w:val="28"/>
                <w:szCs w:val="28"/>
              </w:rPr>
              <w:t xml:space="preserve">Principal </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165E83B1" w14:textId="77777777" w:rsidR="00BD03AC" w:rsidRPr="00911E20" w:rsidRDefault="00BD03AC" w:rsidP="00BD03AC">
      <w:pPr>
        <w:jc w:val="center"/>
        <w:rPr>
          <w:rFonts w:cstheme="minorHAnsi"/>
        </w:rPr>
      </w:pPr>
    </w:p>
    <w:p w14:paraId="449C7E8C" w14:textId="77777777" w:rsidR="00693567" w:rsidRPr="00693567" w:rsidRDefault="00693567" w:rsidP="00414010">
      <w:pPr>
        <w:spacing w:after="0"/>
        <w:rPr>
          <w:b/>
          <w:bCs/>
        </w:rPr>
      </w:pPr>
      <w:r w:rsidRPr="00693567">
        <w:rPr>
          <w:b/>
          <w:bCs/>
        </w:rPr>
        <w:t xml:space="preserve">Commitment to Equality: </w:t>
      </w:r>
    </w:p>
    <w:p w14:paraId="64DA41B1" w14:textId="77777777" w:rsidR="00693567" w:rsidRDefault="00693567" w:rsidP="00414010">
      <w:pPr>
        <w:spacing w:after="0"/>
      </w:pPr>
    </w:p>
    <w:p w14:paraId="6B6CCCE8" w14:textId="42AF9454" w:rsidR="00693567" w:rsidRDefault="00693567" w:rsidP="00414010">
      <w:pPr>
        <w:spacing w:after="0"/>
        <w:rPr>
          <w:rFonts w:cstheme="minorHAnsi"/>
          <w:bCs/>
        </w:rPr>
      </w:pPr>
      <w: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1324B72" w14:textId="77777777" w:rsidR="00693567" w:rsidRDefault="00693567" w:rsidP="00414010">
      <w:pPr>
        <w:spacing w:after="0"/>
        <w:rPr>
          <w:rFonts w:cstheme="minorHAnsi"/>
          <w:bCs/>
        </w:rPr>
      </w:pPr>
    </w:p>
    <w:p w14:paraId="1B76D77E" w14:textId="66F468A2" w:rsidR="00BD03AC" w:rsidRPr="00911E20" w:rsidRDefault="00693567" w:rsidP="00414010">
      <w:pPr>
        <w:spacing w:after="0"/>
        <w:rPr>
          <w:rFonts w:cstheme="minorHAnsi"/>
          <w:bCs/>
        </w:rPr>
      </w:pPr>
      <w:r>
        <w:rPr>
          <w:rFonts w:cstheme="minorHAnsi"/>
          <w:bCs/>
        </w:rPr>
        <w:t xml:space="preserve">This </w:t>
      </w:r>
      <w:r w:rsidR="006B53B3">
        <w:rPr>
          <w:rFonts w:cstheme="minorHAnsi"/>
          <w:bCs/>
        </w:rPr>
        <w:t>Preventing Extremis</w:t>
      </w:r>
      <w:r w:rsidR="00F8678B">
        <w:rPr>
          <w:rFonts w:cstheme="minorHAnsi"/>
          <w:bCs/>
        </w:rPr>
        <w:t>m and Radicalisation policy</w:t>
      </w:r>
      <w:r>
        <w:rPr>
          <w:rFonts w:cstheme="minorHAnsi"/>
          <w:bCs/>
        </w:rPr>
        <w:t xml:space="preserve"> has been approved and adopted by </w:t>
      </w:r>
      <w:r w:rsidR="001F1C84">
        <w:rPr>
          <w:rFonts w:cstheme="minorHAnsi"/>
          <w:bCs/>
        </w:rPr>
        <w:t>St Joseph’s Catholic Primary</w:t>
      </w:r>
      <w:r w:rsidR="006C71D2">
        <w:rPr>
          <w:rFonts w:cstheme="minorHAnsi"/>
          <w:bCs/>
        </w:rPr>
        <w:t xml:space="preserve"> School</w:t>
      </w:r>
      <w:r w:rsidR="001F1C84">
        <w:rPr>
          <w:rFonts w:cstheme="minorHAnsi"/>
          <w:bCs/>
        </w:rPr>
        <w:t xml:space="preserve"> </w:t>
      </w:r>
      <w:r>
        <w:rPr>
          <w:rFonts w:cstheme="minorHAnsi"/>
          <w:bCs/>
        </w:rPr>
        <w:t xml:space="preserve">on </w:t>
      </w:r>
      <w:r w:rsidR="00F8678B">
        <w:rPr>
          <w:rFonts w:cstheme="minorHAnsi"/>
          <w:bCs/>
        </w:rPr>
        <w:t xml:space="preserve">10.10.2023 </w:t>
      </w:r>
      <w:r>
        <w:rPr>
          <w:rFonts w:cstheme="minorHAnsi"/>
          <w:bCs/>
        </w:rPr>
        <w:t xml:space="preserve">and will be reviewed in </w:t>
      </w:r>
      <w:r w:rsidR="00F8678B">
        <w:rPr>
          <w:rFonts w:cstheme="minorHAnsi"/>
          <w:bCs/>
        </w:rPr>
        <w:t>September 2024</w:t>
      </w:r>
    </w:p>
    <w:p w14:paraId="3935AA41" w14:textId="37E12C89" w:rsidR="00911E20" w:rsidRDefault="00911E20" w:rsidP="00414010">
      <w:pPr>
        <w:spacing w:after="0"/>
        <w:rPr>
          <w:rFonts w:cstheme="minorHAnsi"/>
        </w:rPr>
      </w:pPr>
    </w:p>
    <w:p w14:paraId="2021B9B9" w14:textId="238EEAA0" w:rsidR="00693567" w:rsidRDefault="00693567" w:rsidP="00414010">
      <w:pPr>
        <w:spacing w:after="0"/>
        <w:rPr>
          <w:rFonts w:cstheme="minorHAnsi"/>
        </w:rPr>
      </w:pPr>
      <w:r>
        <w:rPr>
          <w:rFonts w:cstheme="minorHAnsi"/>
        </w:rPr>
        <w:t xml:space="preserve">Signed by the Chair of the Local Governing Body for </w:t>
      </w:r>
      <w:r w:rsidR="001F1C84">
        <w:rPr>
          <w:rFonts w:cstheme="minorHAnsi"/>
        </w:rPr>
        <w:t>St Joseph’s Catholic Primary</w:t>
      </w:r>
      <w:r w:rsidR="006C71D2">
        <w:rPr>
          <w:rFonts w:cstheme="minorHAnsi"/>
        </w:rPr>
        <w:t xml:space="preserve"> School</w:t>
      </w:r>
      <w:r w:rsidR="001F1C84">
        <w:rPr>
          <w:rFonts w:cstheme="minorHAnsi"/>
        </w:rPr>
        <w:t>:</w:t>
      </w:r>
    </w:p>
    <w:p w14:paraId="5B05B40F" w14:textId="3CCBCF25" w:rsidR="00693567" w:rsidRDefault="001D0655" w:rsidP="00414010">
      <w:pPr>
        <w:spacing w:after="0"/>
        <w:rPr>
          <w:rFonts w:cstheme="minorHAnsi"/>
        </w:rPr>
      </w:pPr>
      <w:r>
        <w:rPr>
          <w:noProof/>
        </w:rPr>
        <w:drawing>
          <wp:anchor distT="0" distB="0" distL="114300" distR="114300" simplePos="0" relativeHeight="251662336" behindDoc="1" locked="0" layoutInCell="1" allowOverlap="1" wp14:anchorId="61A6E549" wp14:editId="12FF3E19">
            <wp:simplePos x="0" y="0"/>
            <wp:positionH relativeFrom="column">
              <wp:posOffset>847725</wp:posOffset>
            </wp:positionH>
            <wp:positionV relativeFrom="paragraph">
              <wp:posOffset>10795</wp:posOffset>
            </wp:positionV>
            <wp:extent cx="1263650" cy="847725"/>
            <wp:effectExtent l="0" t="0" r="0" b="9525"/>
            <wp:wrapNone/>
            <wp:docPr id="185242637" name="Picture 18524263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0" cy="847725"/>
                    </a:xfrm>
                    <a:prstGeom prst="rect">
                      <a:avLst/>
                    </a:prstGeom>
                    <a:noFill/>
                  </pic:spPr>
                </pic:pic>
              </a:graphicData>
            </a:graphic>
            <wp14:sizeRelH relativeFrom="page">
              <wp14:pctWidth>0</wp14:pctWidth>
            </wp14:sizeRelH>
            <wp14:sizeRelV relativeFrom="page">
              <wp14:pctHeight>0</wp14:pctHeight>
            </wp14:sizeRelV>
          </wp:anchor>
        </w:drawing>
      </w:r>
    </w:p>
    <w:p w14:paraId="38778483" w14:textId="67558909" w:rsidR="00693567" w:rsidRDefault="001F1C84" w:rsidP="00414010">
      <w:pPr>
        <w:spacing w:after="0"/>
        <w:rPr>
          <w:rFonts w:cstheme="minorHAnsi"/>
        </w:rPr>
      </w:pPr>
      <w:r>
        <w:rPr>
          <w:rFonts w:cstheme="minorHAnsi"/>
        </w:rPr>
        <w:t>John Co</w:t>
      </w:r>
      <w:r w:rsidR="00D54E80">
        <w:rPr>
          <w:rFonts w:cstheme="minorHAnsi"/>
        </w:rPr>
        <w:t>y</w:t>
      </w:r>
      <w:r>
        <w:rPr>
          <w:rFonts w:cstheme="minorHAnsi"/>
        </w:rPr>
        <w:t>ne</w:t>
      </w:r>
    </w:p>
    <w:p w14:paraId="5AF211A1" w14:textId="77777777" w:rsidR="001F1C84" w:rsidRDefault="001F1C84" w:rsidP="00414010">
      <w:pPr>
        <w:spacing w:after="0"/>
        <w:rPr>
          <w:rFonts w:cstheme="minorHAnsi"/>
        </w:rPr>
      </w:pPr>
    </w:p>
    <w:p w14:paraId="26663488" w14:textId="28266700" w:rsidR="00693567" w:rsidRDefault="001D0655" w:rsidP="00414010">
      <w:pPr>
        <w:spacing w:after="0"/>
        <w:rPr>
          <w:rFonts w:cstheme="minorHAnsi"/>
        </w:rPr>
      </w:pPr>
      <w:r w:rsidRPr="00693567">
        <w:rPr>
          <w:rFonts w:cstheme="minorHAnsi"/>
          <w:highlight w:val="yellow"/>
        </w:rPr>
        <w:t xml:space="preserve"> </w:t>
      </w:r>
    </w:p>
    <w:p w14:paraId="49FD9B47" w14:textId="77777777" w:rsidR="00693567" w:rsidRDefault="00693567" w:rsidP="00414010">
      <w:pPr>
        <w:spacing w:after="0"/>
        <w:rPr>
          <w:rFonts w:cstheme="minorHAnsi"/>
        </w:rPr>
      </w:pPr>
    </w:p>
    <w:p w14:paraId="69438F7D" w14:textId="70E11A6A" w:rsidR="00693567" w:rsidRDefault="00693567" w:rsidP="00414010">
      <w:pPr>
        <w:spacing w:after="0"/>
        <w:rPr>
          <w:rFonts w:cstheme="minorHAnsi"/>
        </w:rPr>
      </w:pPr>
      <w:r>
        <w:rPr>
          <w:rFonts w:cstheme="minorHAnsi"/>
        </w:rPr>
        <w:t xml:space="preserve">Signed by the Principal for </w:t>
      </w:r>
      <w:r w:rsidR="001F1C84">
        <w:rPr>
          <w:rFonts w:cstheme="minorHAnsi"/>
        </w:rPr>
        <w:t>St Joseph’s Catholic Primary</w:t>
      </w:r>
      <w:r w:rsidR="006C71D2">
        <w:rPr>
          <w:rFonts w:cstheme="minorHAnsi"/>
        </w:rPr>
        <w:t xml:space="preserve"> School:</w:t>
      </w:r>
    </w:p>
    <w:p w14:paraId="23FFEADE" w14:textId="77777777" w:rsidR="00693567" w:rsidRDefault="00693567" w:rsidP="00414010">
      <w:pPr>
        <w:spacing w:after="0"/>
        <w:rPr>
          <w:rFonts w:cstheme="minorHAnsi"/>
        </w:rPr>
      </w:pPr>
    </w:p>
    <w:p w14:paraId="15E51A14" w14:textId="59931790" w:rsidR="00693567" w:rsidRDefault="006C71D2" w:rsidP="00414010">
      <w:pPr>
        <w:spacing w:after="0"/>
        <w:rPr>
          <w:rFonts w:cstheme="minorHAnsi"/>
        </w:rPr>
      </w:pPr>
      <w:r>
        <w:rPr>
          <w:rFonts w:cstheme="minorHAnsi"/>
        </w:rPr>
        <w:t>Anthony Wilkes</w:t>
      </w:r>
    </w:p>
    <w:p w14:paraId="295223FA" w14:textId="59CAF9E9" w:rsidR="006C71D2" w:rsidRDefault="0011467B" w:rsidP="00414010">
      <w:pPr>
        <w:spacing w:after="0"/>
        <w:rPr>
          <w:rFonts w:cstheme="minorHAnsi"/>
        </w:rPr>
      </w:pPr>
      <w:r>
        <w:rPr>
          <w:noProof/>
        </w:rPr>
        <w:drawing>
          <wp:inline distT="0" distB="0" distL="0" distR="0" wp14:anchorId="5AE256C7" wp14:editId="0AC6938F">
            <wp:extent cx="1266825" cy="917089"/>
            <wp:effectExtent l="0" t="0" r="0" b="0"/>
            <wp:docPr id="170944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40027" name=""/>
                    <pic:cNvPicPr/>
                  </pic:nvPicPr>
                  <pic:blipFill>
                    <a:blip r:embed="rId13"/>
                    <a:stretch>
                      <a:fillRect/>
                    </a:stretch>
                  </pic:blipFill>
                  <pic:spPr>
                    <a:xfrm>
                      <a:off x="0" y="0"/>
                      <a:ext cx="1269630" cy="919119"/>
                    </a:xfrm>
                    <a:prstGeom prst="rect">
                      <a:avLst/>
                    </a:prstGeom>
                  </pic:spPr>
                </pic:pic>
              </a:graphicData>
            </a:graphic>
          </wp:inline>
        </w:drawing>
      </w:r>
    </w:p>
    <w:p w14:paraId="7DAF3406" w14:textId="11476010" w:rsidR="002F6496" w:rsidRDefault="002F6496">
      <w:pPr>
        <w:rPr>
          <w:rFonts w:cstheme="minorHAnsi"/>
        </w:rPr>
      </w:pPr>
      <w:r>
        <w:rPr>
          <w:rFonts w:cstheme="minorHAnsi"/>
        </w:rPr>
        <w:br w:type="page"/>
      </w:r>
    </w:p>
    <w:p w14:paraId="0AE9A7CA" w14:textId="77777777" w:rsidR="001D0655" w:rsidRPr="003240A2" w:rsidRDefault="001D0655" w:rsidP="001D0655">
      <w:pPr>
        <w:autoSpaceDE w:val="0"/>
        <w:autoSpaceDN w:val="0"/>
        <w:adjustRightInd w:val="0"/>
        <w:spacing w:before="117"/>
        <w:jc w:val="center"/>
        <w:rPr>
          <w:rFonts w:ascii="Arial" w:hAnsi="Arial" w:cs="Arial"/>
          <w:b/>
          <w:bCs/>
          <w:sz w:val="24"/>
          <w:szCs w:val="24"/>
          <w:u w:val="single"/>
        </w:rPr>
      </w:pPr>
      <w:r w:rsidRPr="003240A2">
        <w:rPr>
          <w:rFonts w:ascii="Arial" w:hAnsi="Arial" w:cs="Arial"/>
          <w:b/>
          <w:bCs/>
          <w:sz w:val="24"/>
          <w:szCs w:val="24"/>
          <w:u w:val="single"/>
        </w:rPr>
        <w:lastRenderedPageBreak/>
        <w:t>Mission Statement</w:t>
      </w:r>
    </w:p>
    <w:p w14:paraId="40D69672" w14:textId="77777777" w:rsidR="001D0655" w:rsidRPr="000052B4" w:rsidRDefault="001D0655" w:rsidP="001D0655">
      <w:pPr>
        <w:pStyle w:val="Caption"/>
        <w:framePr w:w="0" w:hRule="auto" w:hSpace="0" w:wrap="auto" w:vAnchor="margin" w:hAnchor="text" w:xAlign="left" w:yAlign="inline"/>
        <w:ind w:left="0"/>
        <w:jc w:val="center"/>
        <w:rPr>
          <w:b w:val="0"/>
        </w:rPr>
      </w:pPr>
      <w:r w:rsidRPr="000052B4">
        <w:rPr>
          <w:b w:val="0"/>
        </w:rPr>
        <w:t>In following the Gospel values of Jesus, we are called to love, to learn and to respect one another.</w:t>
      </w:r>
    </w:p>
    <w:p w14:paraId="035677BF" w14:textId="77777777" w:rsidR="001D0655" w:rsidRPr="007507AF" w:rsidRDefault="001D0655" w:rsidP="001D0655">
      <w:pPr>
        <w:pStyle w:val="Default"/>
        <w:jc w:val="center"/>
        <w:rPr>
          <w:b/>
          <w:u w:val="single"/>
        </w:rPr>
      </w:pPr>
    </w:p>
    <w:p w14:paraId="273C962E" w14:textId="77777777" w:rsidR="001D0655" w:rsidRPr="007507AF" w:rsidRDefault="001D0655" w:rsidP="001D0655">
      <w:pPr>
        <w:pStyle w:val="Default"/>
        <w:jc w:val="center"/>
        <w:rPr>
          <w:b/>
          <w:u w:val="single"/>
        </w:rPr>
      </w:pPr>
    </w:p>
    <w:p w14:paraId="5A5A3A9A" w14:textId="77777777" w:rsidR="001D0655" w:rsidRPr="007507AF" w:rsidRDefault="001D0655" w:rsidP="001D0655">
      <w:pPr>
        <w:pStyle w:val="Default"/>
      </w:pPr>
      <w:r w:rsidRPr="007507AF">
        <w:t>St. Joseph’s Catholic Primary School is fully committed to safeguarding and promoting</w:t>
      </w:r>
      <w:r>
        <w:t xml:space="preserve"> the welfare of all its pupils.  </w:t>
      </w:r>
      <w:r w:rsidRPr="007507AF">
        <w:t>As a school we recognise that safeguarding against radicalisation is no different from safeguarding against any other vulnerability</w:t>
      </w:r>
      <w:r w:rsidRPr="007507AF">
        <w:rPr>
          <w:i/>
          <w:iCs/>
        </w:rPr>
        <w:t xml:space="preserve">. </w:t>
      </w:r>
      <w:r>
        <w:rPr>
          <w:i/>
          <w:iCs/>
        </w:rPr>
        <w:t xml:space="preserve"> </w:t>
      </w:r>
      <w:r w:rsidRPr="007507AF">
        <w:t>At St. Joseph’s Catholic Primary School all staff are expected to uphold and promote the fun</w:t>
      </w:r>
      <w:r>
        <w:t>damental principles of British V</w:t>
      </w:r>
      <w:r w:rsidRPr="007507AF">
        <w:t xml:space="preserve">alues, including democracy, the rule of law, individual liberty and mutual respect, and tolerance of those with different faiths and beliefs. </w:t>
      </w:r>
    </w:p>
    <w:p w14:paraId="52870242" w14:textId="77777777" w:rsidR="001D0655" w:rsidRPr="007507AF" w:rsidRDefault="001D0655" w:rsidP="001D0655">
      <w:pPr>
        <w:pStyle w:val="Default"/>
        <w:rPr>
          <w:b/>
          <w:bCs/>
        </w:rPr>
      </w:pPr>
    </w:p>
    <w:p w14:paraId="206E6F6D" w14:textId="77777777" w:rsidR="001D0655" w:rsidRPr="003240A2" w:rsidRDefault="001D0655" w:rsidP="001D0655">
      <w:pPr>
        <w:pStyle w:val="Default"/>
        <w:rPr>
          <w:u w:val="single"/>
        </w:rPr>
      </w:pPr>
      <w:r w:rsidRPr="003240A2">
        <w:rPr>
          <w:b/>
          <w:bCs/>
          <w:u w:val="single"/>
        </w:rPr>
        <w:t>Links to Other Policies</w:t>
      </w:r>
    </w:p>
    <w:p w14:paraId="47B56D15" w14:textId="77777777" w:rsidR="001D0655" w:rsidRDefault="001D0655" w:rsidP="001D0655">
      <w:pPr>
        <w:pStyle w:val="Default"/>
      </w:pPr>
      <w:r w:rsidRPr="007507AF">
        <w:t xml:space="preserve">Our School’s Preventing Extremism and Radicalisation policy statement links to the following policies: </w:t>
      </w:r>
    </w:p>
    <w:p w14:paraId="16269938" w14:textId="77777777" w:rsidR="001D0655" w:rsidRPr="007507AF" w:rsidRDefault="001D0655" w:rsidP="001D0655">
      <w:pPr>
        <w:pStyle w:val="Default"/>
      </w:pPr>
    </w:p>
    <w:p w14:paraId="61D0C3F8" w14:textId="77777777" w:rsidR="001D0655" w:rsidRPr="007507AF" w:rsidRDefault="001D0655" w:rsidP="001D0655">
      <w:pPr>
        <w:pStyle w:val="Default"/>
        <w:numPr>
          <w:ilvl w:val="0"/>
          <w:numId w:val="10"/>
        </w:numPr>
        <w:spacing w:after="68" w:line="360" w:lineRule="auto"/>
        <w:ind w:left="714" w:hanging="357"/>
      </w:pPr>
      <w:r>
        <w:t>Safeguarding and Child Protection</w:t>
      </w:r>
    </w:p>
    <w:p w14:paraId="20FAFE00" w14:textId="77777777" w:rsidR="001D0655" w:rsidRPr="007507AF" w:rsidRDefault="001D0655" w:rsidP="001D0655">
      <w:pPr>
        <w:pStyle w:val="Default"/>
        <w:numPr>
          <w:ilvl w:val="0"/>
          <w:numId w:val="10"/>
        </w:numPr>
        <w:spacing w:after="68" w:line="360" w:lineRule="auto"/>
        <w:ind w:left="714" w:hanging="357"/>
      </w:pPr>
      <w:r w:rsidRPr="007507AF">
        <w:t xml:space="preserve">Public Sector Equality Duty information </w:t>
      </w:r>
    </w:p>
    <w:p w14:paraId="57EF17F8" w14:textId="77777777" w:rsidR="001D0655" w:rsidRPr="007507AF" w:rsidRDefault="001D0655" w:rsidP="001D0655">
      <w:pPr>
        <w:pStyle w:val="Default"/>
        <w:numPr>
          <w:ilvl w:val="0"/>
          <w:numId w:val="10"/>
        </w:numPr>
        <w:spacing w:after="68" w:line="360" w:lineRule="auto"/>
        <w:ind w:left="714" w:hanging="357"/>
      </w:pPr>
      <w:r w:rsidRPr="007507AF">
        <w:t xml:space="preserve">Anti-bullying </w:t>
      </w:r>
    </w:p>
    <w:p w14:paraId="0A777A5C" w14:textId="77777777" w:rsidR="001D0655" w:rsidRDefault="001D0655" w:rsidP="001D0655">
      <w:pPr>
        <w:pStyle w:val="Default"/>
        <w:numPr>
          <w:ilvl w:val="0"/>
          <w:numId w:val="10"/>
        </w:numPr>
        <w:spacing w:line="360" w:lineRule="auto"/>
        <w:ind w:left="714" w:hanging="357"/>
      </w:pPr>
      <w:r w:rsidRPr="007507AF">
        <w:t xml:space="preserve">Behaviour </w:t>
      </w:r>
    </w:p>
    <w:p w14:paraId="249DD92A" w14:textId="77777777" w:rsidR="001D0655" w:rsidRPr="007507AF" w:rsidRDefault="001D0655" w:rsidP="001D0655">
      <w:pPr>
        <w:pStyle w:val="Default"/>
        <w:numPr>
          <w:ilvl w:val="0"/>
          <w:numId w:val="10"/>
        </w:numPr>
        <w:spacing w:line="360" w:lineRule="auto"/>
        <w:ind w:left="714" w:hanging="357"/>
      </w:pPr>
      <w:r>
        <w:t>Spiritual, Moral, Vocational, Social Cultural Development (SMVSC)</w:t>
      </w:r>
    </w:p>
    <w:p w14:paraId="56A0ED82" w14:textId="77777777" w:rsidR="001D0655" w:rsidRPr="007507AF" w:rsidRDefault="001D0655" w:rsidP="001D0655">
      <w:pPr>
        <w:pStyle w:val="Default"/>
      </w:pPr>
    </w:p>
    <w:p w14:paraId="76C4787A" w14:textId="77777777" w:rsidR="001D0655" w:rsidRPr="003240A2" w:rsidRDefault="001D0655" w:rsidP="001D0655">
      <w:pPr>
        <w:pStyle w:val="Default"/>
        <w:rPr>
          <w:u w:val="single"/>
        </w:rPr>
      </w:pPr>
      <w:r w:rsidRPr="003240A2">
        <w:rPr>
          <w:b/>
          <w:bCs/>
          <w:u w:val="single"/>
        </w:rPr>
        <w:t>Aims and Principles</w:t>
      </w:r>
    </w:p>
    <w:p w14:paraId="6A4EE1DE" w14:textId="77777777" w:rsidR="001D0655" w:rsidRDefault="001D0655" w:rsidP="001D0655">
      <w:pPr>
        <w:pStyle w:val="Default"/>
      </w:pPr>
      <w:r w:rsidRPr="007507AF">
        <w:t xml:space="preserve">The main aims of this policy are to ensure that staff are fully engaged in being vigilant about radicalisation; that they overcome professional disbelief that such issues will not happen here and ensure that we work alongside other professional bodies and agencies to ensure that our pupils are safe from harm. </w:t>
      </w:r>
    </w:p>
    <w:p w14:paraId="6F3C0419" w14:textId="77777777" w:rsidR="001D0655" w:rsidRDefault="001D0655" w:rsidP="001D0655">
      <w:pPr>
        <w:pStyle w:val="Default"/>
      </w:pPr>
    </w:p>
    <w:p w14:paraId="6C7615FC" w14:textId="77777777" w:rsidR="001D0655" w:rsidRPr="007507AF" w:rsidRDefault="001D0655" w:rsidP="001D0655">
      <w:pPr>
        <w:pStyle w:val="Default"/>
      </w:pPr>
      <w:r w:rsidRPr="007507AF">
        <w:t xml:space="preserve">The principle objectives are that: </w:t>
      </w:r>
    </w:p>
    <w:p w14:paraId="09365BC3" w14:textId="77777777" w:rsidR="001D0655" w:rsidRPr="007507AF" w:rsidRDefault="001D0655" w:rsidP="001D0655">
      <w:pPr>
        <w:pStyle w:val="Default"/>
        <w:numPr>
          <w:ilvl w:val="0"/>
          <w:numId w:val="11"/>
        </w:numPr>
        <w:spacing w:after="34"/>
      </w:pPr>
      <w:r w:rsidRPr="007507AF">
        <w:t xml:space="preserve">All </w:t>
      </w:r>
      <w:r>
        <w:t>governors</w:t>
      </w:r>
      <w:r w:rsidRPr="007507AF">
        <w:t>, teachers, teaching assistants and non-teaching staff will have an understanding of what radicalisat</w:t>
      </w:r>
      <w:r>
        <w:t>ion and extremism are and the procedures to follow if they feel a child is at risk.</w:t>
      </w:r>
    </w:p>
    <w:p w14:paraId="056AFB05" w14:textId="77777777" w:rsidR="001D0655" w:rsidRPr="007507AF" w:rsidRDefault="001D0655" w:rsidP="001D0655">
      <w:pPr>
        <w:pStyle w:val="Default"/>
        <w:numPr>
          <w:ilvl w:val="0"/>
          <w:numId w:val="11"/>
        </w:numPr>
        <w:spacing w:after="34"/>
      </w:pPr>
      <w:r w:rsidRPr="007507AF">
        <w:t xml:space="preserve">All </w:t>
      </w:r>
      <w:r>
        <w:t>governors</w:t>
      </w:r>
      <w:r w:rsidRPr="007507AF">
        <w:t xml:space="preserve">, teachers, teaching assistants and non-teaching staff </w:t>
      </w:r>
      <w:r>
        <w:t xml:space="preserve">will follow this </w:t>
      </w:r>
      <w:r w:rsidRPr="007507AF">
        <w:t xml:space="preserve">policy when issues arise. </w:t>
      </w:r>
    </w:p>
    <w:p w14:paraId="742CA49D" w14:textId="77777777" w:rsidR="001D0655" w:rsidRPr="007507AF" w:rsidRDefault="001D0655" w:rsidP="001D0655">
      <w:pPr>
        <w:pStyle w:val="Default"/>
        <w:numPr>
          <w:ilvl w:val="0"/>
          <w:numId w:val="11"/>
        </w:numPr>
      </w:pPr>
      <w:r w:rsidRPr="007507AF">
        <w:t xml:space="preserve">All parents and pupils will know that the school has policies in place to keep pupils safe from harm and that the school regularly reviews its systems to ensure they are appropriate and effective. </w:t>
      </w:r>
    </w:p>
    <w:p w14:paraId="6FB404E8" w14:textId="77777777" w:rsidR="001D0655" w:rsidRPr="007507AF" w:rsidRDefault="001D0655" w:rsidP="001D0655">
      <w:pPr>
        <w:pStyle w:val="Default"/>
      </w:pPr>
    </w:p>
    <w:p w14:paraId="682D2B72" w14:textId="77777777" w:rsidR="001D0655" w:rsidRPr="003240A2" w:rsidRDefault="001D0655" w:rsidP="001D0655">
      <w:pPr>
        <w:pStyle w:val="Default"/>
        <w:rPr>
          <w:u w:val="single"/>
        </w:rPr>
      </w:pPr>
      <w:r w:rsidRPr="003240A2">
        <w:rPr>
          <w:b/>
          <w:bCs/>
          <w:u w:val="single"/>
        </w:rPr>
        <w:t>Definitions and indicators</w:t>
      </w:r>
    </w:p>
    <w:p w14:paraId="27E8954C" w14:textId="77777777" w:rsidR="001D0655" w:rsidRPr="007507AF" w:rsidRDefault="001D0655" w:rsidP="001D0655">
      <w:pPr>
        <w:pStyle w:val="Default"/>
      </w:pPr>
      <w:r w:rsidRPr="007507AF">
        <w:t xml:space="preserve">Radicalisation is defined as the act or process of making a person more radical or favouring of extreme or fundamental changes in political, economic or social conditions, institutions or habits of the mind. </w:t>
      </w:r>
    </w:p>
    <w:p w14:paraId="20B45921" w14:textId="77777777" w:rsidR="001D0655" w:rsidRDefault="001D0655" w:rsidP="001D0655">
      <w:pPr>
        <w:pStyle w:val="Default"/>
      </w:pPr>
      <w:r w:rsidRPr="007507AF">
        <w:t xml:space="preserve">Extremism is defined as the holding of extreme political or religious views. </w:t>
      </w:r>
    </w:p>
    <w:p w14:paraId="41CC1CA2" w14:textId="64A93FB1" w:rsidR="001D0655" w:rsidRDefault="001D0655" w:rsidP="001D0655">
      <w:pPr>
        <w:pStyle w:val="Default"/>
      </w:pPr>
      <w:r>
        <w:lastRenderedPageBreak/>
        <w:t>The general risks affecting children and young people vary from area to area, and according to their age.  School staff must also be aware of the increased risk of radicalisation online, as terrorist organisations such as ISIL seek to radicalise young people through the use of social media and the internet.  If a member of staff is concerned about a change in a child’s behaviour then the school’s normal safeguarding procedures should be followed.  The first point of contact would be to speak with the Designated Safeguarding Lead (DSL) Mr</w:t>
      </w:r>
      <w:r w:rsidR="00046C81">
        <w:t xml:space="preserve"> Wilkes</w:t>
      </w:r>
      <w:r>
        <w:t xml:space="preserve"> (School Principal).</w:t>
      </w:r>
    </w:p>
    <w:p w14:paraId="4E733DEE" w14:textId="77777777" w:rsidR="001D0655" w:rsidRDefault="001D0655" w:rsidP="001D0655">
      <w:pPr>
        <w:pStyle w:val="Default"/>
      </w:pPr>
    </w:p>
    <w:p w14:paraId="361BAD73" w14:textId="77777777" w:rsidR="001D0655" w:rsidRPr="003240A2" w:rsidRDefault="001D0655" w:rsidP="001D0655">
      <w:pPr>
        <w:pStyle w:val="Default"/>
        <w:rPr>
          <w:b/>
          <w:u w:val="single"/>
        </w:rPr>
      </w:pPr>
      <w:r w:rsidRPr="003240A2">
        <w:rPr>
          <w:b/>
          <w:u w:val="single"/>
        </w:rPr>
        <w:t>Procedure for Referrals</w:t>
      </w:r>
    </w:p>
    <w:p w14:paraId="5ED9F462" w14:textId="77777777" w:rsidR="001D0655" w:rsidRPr="007507AF" w:rsidRDefault="001D0655" w:rsidP="001D0655">
      <w:pPr>
        <w:pStyle w:val="Default"/>
        <w:rPr>
          <w:color w:val="FF0000"/>
        </w:rPr>
      </w:pPr>
      <w:r w:rsidRPr="007507AF">
        <w:t>Although serious incidents involving radical</w:t>
      </w:r>
      <w:r>
        <w:t xml:space="preserve">isation have not occurred at St. </w:t>
      </w:r>
      <w:r w:rsidRPr="007507AF">
        <w:t xml:space="preserve">Joseph’s to date, it is important for us to be constantly vigilant and remain fully informed about the issues which affect the region in which we teach. </w:t>
      </w:r>
      <w:r>
        <w:t xml:space="preserve"> </w:t>
      </w:r>
      <w:r w:rsidRPr="007507AF">
        <w:t>Staff are reminded to suspend any professional disbelief that instances of radicalisation ‘could not happen here’.  Any concerns must be reported to the D</w:t>
      </w:r>
      <w:r>
        <w:t xml:space="preserve">SL or deputies. </w:t>
      </w:r>
      <w:r w:rsidRPr="007507AF">
        <w:t>Concerns will</w:t>
      </w:r>
      <w:r>
        <w:t xml:space="preserve"> then be reported to the </w:t>
      </w:r>
      <w:r w:rsidRPr="007507AF">
        <w:t>Black</w:t>
      </w:r>
      <w:r>
        <w:t xml:space="preserve"> Country Prevent Coordinator.</w:t>
      </w:r>
    </w:p>
    <w:p w14:paraId="6A814B1C" w14:textId="77777777" w:rsidR="001D0655" w:rsidRPr="007507AF" w:rsidRDefault="001D0655" w:rsidP="001D0655">
      <w:pPr>
        <w:pStyle w:val="Default"/>
        <w:rPr>
          <w:b/>
          <w:bCs/>
        </w:rPr>
      </w:pPr>
    </w:p>
    <w:p w14:paraId="7D2B6682" w14:textId="77777777" w:rsidR="001D0655" w:rsidRPr="003240A2" w:rsidRDefault="001D0655" w:rsidP="001D0655">
      <w:pPr>
        <w:pStyle w:val="Default"/>
        <w:rPr>
          <w:b/>
          <w:bCs/>
          <w:u w:val="single"/>
        </w:rPr>
      </w:pPr>
      <w:r w:rsidRPr="003240A2">
        <w:rPr>
          <w:b/>
          <w:bCs/>
          <w:u w:val="single"/>
        </w:rPr>
        <w:t>The Role of the Curriculum</w:t>
      </w:r>
    </w:p>
    <w:p w14:paraId="0508744E" w14:textId="77777777" w:rsidR="001D0655" w:rsidRPr="007507AF" w:rsidRDefault="001D0655" w:rsidP="001D0655">
      <w:pPr>
        <w:rPr>
          <w:rFonts w:ascii="Arial" w:hAnsi="Arial" w:cs="Arial"/>
          <w:sz w:val="24"/>
          <w:szCs w:val="24"/>
        </w:rPr>
      </w:pPr>
      <w:r w:rsidRPr="007507AF">
        <w:rPr>
          <w:rFonts w:ascii="Arial" w:hAnsi="Arial" w:cs="Arial"/>
          <w:sz w:val="24"/>
          <w:szCs w:val="24"/>
        </w:rPr>
        <w:t>We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the diversity and richness of their cultures.  Developing every human’s mind, body and soul is fundamental to the purpose of Catholic education.</w:t>
      </w:r>
    </w:p>
    <w:p w14:paraId="3062772E" w14:textId="77777777" w:rsidR="001D0655" w:rsidRPr="007507AF" w:rsidRDefault="001D0655" w:rsidP="001D0655">
      <w:pPr>
        <w:pStyle w:val="Default"/>
      </w:pPr>
      <w:r w:rsidRPr="007507AF">
        <w:t xml:space="preserve">Our curriculum promotes respect, tolerance and diversity. Children are encouraged to share their views and recognise that they are entitled to have their own different beliefs which should not be used to influence others. </w:t>
      </w:r>
      <w:r>
        <w:t xml:space="preserve"> Our PSHE (</w:t>
      </w:r>
      <w:r w:rsidRPr="007507AF">
        <w:t>Person</w:t>
      </w:r>
      <w:r>
        <w:t>al, Social and Health Education), Citizenship and SMVSC (</w:t>
      </w:r>
      <w:r w:rsidRPr="007507AF">
        <w:t xml:space="preserve">Spiritual, Moral, </w:t>
      </w:r>
      <w:r>
        <w:t>Vocational, Social and Cultural</w:t>
      </w:r>
      <w:r w:rsidRPr="007507AF">
        <w:t xml:space="preserve">) provision is embedded across the curriculum, and underpins the ethos of the school. </w:t>
      </w:r>
    </w:p>
    <w:p w14:paraId="4C82E4F2" w14:textId="77777777" w:rsidR="001D0655" w:rsidRPr="007507AF" w:rsidRDefault="001D0655" w:rsidP="001D0655">
      <w:pPr>
        <w:pStyle w:val="Default"/>
      </w:pPr>
    </w:p>
    <w:p w14:paraId="5495EB75" w14:textId="77777777" w:rsidR="001D0655" w:rsidRPr="007507AF" w:rsidRDefault="001D0655" w:rsidP="001D0655">
      <w:pPr>
        <w:pStyle w:val="Default"/>
      </w:pPr>
      <w:r w:rsidRPr="007507AF">
        <w:t xml:space="preserve">It is recognised that children with low aspirations are more vulnerable to radicalisation and therefore we strive to equip our pupils with confidence, self-belief, respect and tolerance as well as setting high standards and expectations for themselves. </w:t>
      </w:r>
    </w:p>
    <w:p w14:paraId="1676D5A7" w14:textId="77777777" w:rsidR="001D0655" w:rsidRPr="007507AF" w:rsidRDefault="001D0655" w:rsidP="001D0655">
      <w:pPr>
        <w:pStyle w:val="Default"/>
      </w:pPr>
    </w:p>
    <w:p w14:paraId="67EF1B97" w14:textId="77777777" w:rsidR="001D0655" w:rsidRPr="007507AF" w:rsidRDefault="001D0655" w:rsidP="001D0655">
      <w:pPr>
        <w:pStyle w:val="Default"/>
      </w:pPr>
      <w:r w:rsidRPr="007507AF">
        <w:t xml:space="preserve">Children are regularly taught about how to stay safe when using the Internet and are encouraged to recognise that people are not always who they say they are online. They are taught to seek adult help if they are upset or concerned about anything they read or see on the Internet. </w:t>
      </w:r>
    </w:p>
    <w:p w14:paraId="5B026B56" w14:textId="77777777" w:rsidR="001D0655" w:rsidRDefault="001D0655" w:rsidP="001D0655">
      <w:pPr>
        <w:pStyle w:val="Default"/>
        <w:rPr>
          <w:b/>
          <w:bCs/>
        </w:rPr>
      </w:pPr>
    </w:p>
    <w:p w14:paraId="06DCA946" w14:textId="77777777" w:rsidR="001D0655" w:rsidRPr="003240A2" w:rsidRDefault="001D0655" w:rsidP="001D0655">
      <w:pPr>
        <w:pStyle w:val="Default"/>
        <w:rPr>
          <w:u w:val="single"/>
        </w:rPr>
      </w:pPr>
      <w:r w:rsidRPr="003240A2">
        <w:rPr>
          <w:b/>
          <w:bCs/>
          <w:u w:val="single"/>
        </w:rPr>
        <w:t>Staff Training</w:t>
      </w:r>
    </w:p>
    <w:p w14:paraId="5A568C8A" w14:textId="77777777" w:rsidR="001D0655" w:rsidRPr="00301C83" w:rsidRDefault="001D0655" w:rsidP="001D0655">
      <w:pPr>
        <w:pStyle w:val="Default"/>
      </w:pPr>
      <w:r w:rsidRPr="007507AF">
        <w:t>Through INSET opportunities in school, we will ensure that our staff are fully aware of the threats, risks and vulnerabilities that are linked to radicalisation; are aware of the process of radicalisation and how this might be identified ea</w:t>
      </w:r>
      <w:r>
        <w:t xml:space="preserve">rly on. This will be delivered as a training module developed by The Home Office entitled ‘Workshop to Raise Awareness of Prevent’ (WRAP). </w:t>
      </w:r>
    </w:p>
    <w:p w14:paraId="455A671E" w14:textId="77777777" w:rsidR="001D0655" w:rsidRDefault="001D0655" w:rsidP="001D0655">
      <w:pPr>
        <w:pStyle w:val="Default"/>
        <w:rPr>
          <w:b/>
          <w:bCs/>
        </w:rPr>
      </w:pPr>
    </w:p>
    <w:p w14:paraId="78105ECB" w14:textId="77777777" w:rsidR="001D0655" w:rsidRDefault="001D0655" w:rsidP="001D0655">
      <w:pPr>
        <w:pStyle w:val="Default"/>
      </w:pPr>
    </w:p>
    <w:p w14:paraId="319671DF" w14:textId="77777777" w:rsidR="00DF0FE4" w:rsidRPr="00911E20" w:rsidRDefault="00DF0FE4" w:rsidP="00414010">
      <w:pPr>
        <w:spacing w:after="0"/>
        <w:rPr>
          <w:rFonts w:cstheme="minorHAnsi"/>
        </w:rPr>
      </w:pPr>
    </w:p>
    <w:sectPr w:rsidR="00DF0FE4" w:rsidRPr="00911E20" w:rsidSect="00D63539">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237C" w14:textId="77777777" w:rsidR="004324B7" w:rsidRDefault="004324B7" w:rsidP="00920C64">
      <w:pPr>
        <w:spacing w:after="0" w:line="240" w:lineRule="auto"/>
      </w:pPr>
      <w:r>
        <w:separator/>
      </w:r>
    </w:p>
  </w:endnote>
  <w:endnote w:type="continuationSeparator" w:id="0">
    <w:p w14:paraId="278A59C3" w14:textId="77777777" w:rsidR="004324B7" w:rsidRDefault="004324B7"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phony">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E18" w14:textId="77777777" w:rsidR="00D63539" w:rsidRDefault="00D63539">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0BB881" id="_x0000_t202" coordsize="21600,21600" o:spt="202" path="m,l,21600r21600,l21600,xe">
              <v:stroke joinstyle="miter"/>
              <v:path gradientshapeok="t" o:connecttype="rect"/>
            </v:shapetype>
            <v:shape id="Text Box 2" o:spid="_x0000_s1026" type="#_x0000_t20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filled="f" stroked="f">
              <v:textbox>
                <w:txbxContent>
                  <w:p w14:paraId="67197284" w14:textId="77777777"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9A4A" w14:textId="77777777" w:rsidR="004324B7" w:rsidRDefault="004324B7" w:rsidP="00920C64">
      <w:pPr>
        <w:spacing w:after="0" w:line="240" w:lineRule="auto"/>
      </w:pPr>
      <w:r>
        <w:separator/>
      </w:r>
    </w:p>
  </w:footnote>
  <w:footnote w:type="continuationSeparator" w:id="0">
    <w:p w14:paraId="01F66F07" w14:textId="77777777" w:rsidR="004324B7" w:rsidRDefault="004324B7"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49" w14:textId="77777777"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5018"/>
    <w:multiLevelType w:val="hybridMultilevel"/>
    <w:tmpl w:val="E2D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91CF8"/>
    <w:multiLevelType w:val="hybridMultilevel"/>
    <w:tmpl w:val="1FAC8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77F15"/>
    <w:multiLevelType w:val="hybridMultilevel"/>
    <w:tmpl w:val="A4B6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80098"/>
    <w:multiLevelType w:val="hybridMultilevel"/>
    <w:tmpl w:val="F158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07379"/>
    <w:multiLevelType w:val="multilevel"/>
    <w:tmpl w:val="82F43152"/>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FD171EC"/>
    <w:multiLevelType w:val="hybridMultilevel"/>
    <w:tmpl w:val="8E7A75C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1566A6F"/>
    <w:multiLevelType w:val="hybridMultilevel"/>
    <w:tmpl w:val="D896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67220"/>
    <w:multiLevelType w:val="hybridMultilevel"/>
    <w:tmpl w:val="29C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55849"/>
    <w:multiLevelType w:val="multilevel"/>
    <w:tmpl w:val="4628CF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7ECC343D"/>
    <w:multiLevelType w:val="hybridMultilevel"/>
    <w:tmpl w:val="87E6E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9394632">
    <w:abstractNumId w:val="3"/>
  </w:num>
  <w:num w:numId="2" w16cid:durableId="2006736943">
    <w:abstractNumId w:val="5"/>
  </w:num>
  <w:num w:numId="3" w16cid:durableId="2141150134">
    <w:abstractNumId w:val="9"/>
  </w:num>
  <w:num w:numId="4" w16cid:durableId="242615561">
    <w:abstractNumId w:val="10"/>
  </w:num>
  <w:num w:numId="5" w16cid:durableId="1682900381">
    <w:abstractNumId w:val="1"/>
  </w:num>
  <w:num w:numId="6" w16cid:durableId="966394065">
    <w:abstractNumId w:val="4"/>
  </w:num>
  <w:num w:numId="7" w16cid:durableId="2008241004">
    <w:abstractNumId w:val="6"/>
  </w:num>
  <w:num w:numId="8" w16cid:durableId="1270044663">
    <w:abstractNumId w:val="8"/>
  </w:num>
  <w:num w:numId="9" w16cid:durableId="237516090">
    <w:abstractNumId w:val="0"/>
  </w:num>
  <w:num w:numId="10" w16cid:durableId="1814592300">
    <w:abstractNumId w:val="2"/>
  </w:num>
  <w:num w:numId="11" w16cid:durableId="177235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46C81"/>
    <w:rsid w:val="000D4B2F"/>
    <w:rsid w:val="0011467B"/>
    <w:rsid w:val="0013210E"/>
    <w:rsid w:val="00166EFC"/>
    <w:rsid w:val="001C47E9"/>
    <w:rsid w:val="001C70CA"/>
    <w:rsid w:val="001D0655"/>
    <w:rsid w:val="001F1C84"/>
    <w:rsid w:val="00294160"/>
    <w:rsid w:val="002B108D"/>
    <w:rsid w:val="002E33FC"/>
    <w:rsid w:val="002F6496"/>
    <w:rsid w:val="0037342B"/>
    <w:rsid w:val="00414010"/>
    <w:rsid w:val="004142A4"/>
    <w:rsid w:val="0041672B"/>
    <w:rsid w:val="004324B7"/>
    <w:rsid w:val="0049141A"/>
    <w:rsid w:val="004B0A0C"/>
    <w:rsid w:val="004E6F19"/>
    <w:rsid w:val="00547C35"/>
    <w:rsid w:val="00577197"/>
    <w:rsid w:val="00662045"/>
    <w:rsid w:val="006629DB"/>
    <w:rsid w:val="00683B59"/>
    <w:rsid w:val="00693567"/>
    <w:rsid w:val="006B53B3"/>
    <w:rsid w:val="006C71D2"/>
    <w:rsid w:val="00867C29"/>
    <w:rsid w:val="00882AA0"/>
    <w:rsid w:val="00911E20"/>
    <w:rsid w:val="00920C64"/>
    <w:rsid w:val="00922730"/>
    <w:rsid w:val="00933129"/>
    <w:rsid w:val="009450A6"/>
    <w:rsid w:val="009E514A"/>
    <w:rsid w:val="009F13ED"/>
    <w:rsid w:val="009F44B1"/>
    <w:rsid w:val="009F51CD"/>
    <w:rsid w:val="00A8028E"/>
    <w:rsid w:val="00A905E6"/>
    <w:rsid w:val="00AF097C"/>
    <w:rsid w:val="00B01108"/>
    <w:rsid w:val="00B82B34"/>
    <w:rsid w:val="00B96489"/>
    <w:rsid w:val="00BD03AC"/>
    <w:rsid w:val="00BF5EE7"/>
    <w:rsid w:val="00C06A3F"/>
    <w:rsid w:val="00C10AE1"/>
    <w:rsid w:val="00D25253"/>
    <w:rsid w:val="00D54E80"/>
    <w:rsid w:val="00D619DD"/>
    <w:rsid w:val="00D63539"/>
    <w:rsid w:val="00DA6503"/>
    <w:rsid w:val="00DB71A5"/>
    <w:rsid w:val="00DC23BB"/>
    <w:rsid w:val="00DF0FE4"/>
    <w:rsid w:val="00E67CC6"/>
    <w:rsid w:val="00E97B8C"/>
    <w:rsid w:val="00EF11A2"/>
    <w:rsid w:val="00F04EB9"/>
    <w:rsid w:val="00F10F70"/>
    <w:rsid w:val="00F22237"/>
    <w:rsid w:val="00F3677F"/>
    <w:rsid w:val="00F5652A"/>
    <w:rsid w:val="00F8678B"/>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paragraph" w:styleId="Caption">
    <w:name w:val="caption"/>
    <w:basedOn w:val="Normal"/>
    <w:next w:val="Normal"/>
    <w:qFormat/>
    <w:rsid w:val="001D0655"/>
    <w:pPr>
      <w:framePr w:w="8616" w:h="10257" w:hSpace="142" w:wrap="auto" w:vAnchor="page" w:hAnchor="page" w:x="2377" w:y="946"/>
      <w:autoSpaceDE w:val="0"/>
      <w:autoSpaceDN w:val="0"/>
      <w:adjustRightInd w:val="0"/>
      <w:spacing w:before="182" w:after="0" w:line="240" w:lineRule="auto"/>
      <w:ind w:left="158"/>
      <w:jc w:val="both"/>
    </w:pPr>
    <w:rPr>
      <w:rFonts w:ascii="Arial" w:eastAsia="Times New Roman" w:hAnsi="Arial" w:cs="Arial"/>
      <w:b/>
      <w:bCs/>
      <w:sz w:val="24"/>
      <w:szCs w:val="24"/>
      <w:lang w:val="en-US"/>
    </w:rPr>
  </w:style>
  <w:style w:type="paragraph" w:styleId="BodyText">
    <w:name w:val="Body Text"/>
    <w:basedOn w:val="Normal"/>
    <w:link w:val="BodyTextChar"/>
    <w:rsid w:val="001D0655"/>
    <w:pPr>
      <w:spacing w:after="0" w:line="240" w:lineRule="auto"/>
    </w:pPr>
    <w:rPr>
      <w:rFonts w:ascii="Symphony" w:eastAsia="Times New Roman" w:hAnsi="Symphony" w:cs="Times New Roman"/>
      <w:sz w:val="24"/>
      <w:szCs w:val="20"/>
      <w:lang w:eastAsia="en-GB"/>
    </w:rPr>
  </w:style>
  <w:style w:type="character" w:customStyle="1" w:styleId="BodyTextChar">
    <w:name w:val="Body Text Char"/>
    <w:basedOn w:val="DefaultParagraphFont"/>
    <w:link w:val="BodyText"/>
    <w:rsid w:val="001D0655"/>
    <w:rPr>
      <w:rFonts w:ascii="Symphony" w:eastAsia="Times New Roman" w:hAnsi="Symphony"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D Faux-Conduit (St Josephs)</DisplayName>
        <AccountId>41</AccountId>
        <AccountType/>
      </UserInfo>
      <UserInfo>
        <DisplayName>Mrs J McCole (St Josephs)</DisplayName>
        <AccountId>46</AccountId>
        <AccountType/>
      </UserInfo>
      <UserInfo>
        <DisplayName>Mrs M Riley (St Josephs)</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6" ma:contentTypeDescription="Create a new document." ma:contentTypeScope="" ma:versionID="26992d1842b46201458e1274d858cd0e">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331fe99ac8b4990c5791f8c1a7278102"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061901E7-CC31-4294-8F8B-83ADE49B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52CFF-1249-4082-B421-9D3FA46D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 A Wilkes (St Josephs)</cp:lastModifiedBy>
  <cp:revision>10</cp:revision>
  <cp:lastPrinted>2023-06-19T09:58:00Z</cp:lastPrinted>
  <dcterms:created xsi:type="dcterms:W3CDTF">2023-09-22T09:17:00Z</dcterms:created>
  <dcterms:modified xsi:type="dcterms:W3CDTF">2023-09-22T09:50:00Z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